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E9C441" w14:textId="77777777" w:rsidR="00FF2647" w:rsidRPr="00D84E62" w:rsidRDefault="00FF2647" w:rsidP="00FF2647">
      <w:pPr>
        <w:pageBreakBefore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D84E62">
        <w:rPr>
          <w:rFonts w:ascii="Times New Roman" w:hAnsi="Times New Roman"/>
          <w:sz w:val="28"/>
          <w:szCs w:val="28"/>
        </w:rPr>
        <w:t xml:space="preserve">Пояснительная записка </w:t>
      </w:r>
    </w:p>
    <w:p w14:paraId="18DEE56B" w14:textId="170349E2" w:rsidR="008D574A" w:rsidRPr="008D574A" w:rsidRDefault="00FF2647" w:rsidP="008D574A">
      <w:pPr>
        <w:jc w:val="center"/>
        <w:rPr>
          <w:rStyle w:val="3"/>
          <w:rFonts w:ascii="Times New Roman" w:hAnsi="Times New Roman"/>
          <w:b w:val="0"/>
          <w:color w:val="000000"/>
          <w:sz w:val="28"/>
          <w:szCs w:val="28"/>
        </w:rPr>
      </w:pPr>
      <w:r>
        <w:rPr>
          <w:rStyle w:val="3"/>
          <w:rFonts w:ascii="Times New Roman" w:hAnsi="Times New Roman"/>
          <w:b w:val="0"/>
          <w:color w:val="000000"/>
          <w:sz w:val="28"/>
          <w:szCs w:val="28"/>
        </w:rPr>
        <w:t xml:space="preserve">к проекту решения Думы </w:t>
      </w:r>
      <w:r w:rsidR="00FC46CC">
        <w:rPr>
          <w:rStyle w:val="3"/>
          <w:rFonts w:ascii="Times New Roman" w:hAnsi="Times New Roman"/>
          <w:b w:val="0"/>
          <w:color w:val="000000"/>
          <w:sz w:val="28"/>
          <w:szCs w:val="28"/>
        </w:rPr>
        <w:t>городского округа Тольятти</w:t>
      </w:r>
      <w:r w:rsidRPr="00FF2647">
        <w:rPr>
          <w:rStyle w:val="3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FC46CC">
        <w:rPr>
          <w:rStyle w:val="3"/>
          <w:rFonts w:ascii="Times New Roman" w:hAnsi="Times New Roman"/>
          <w:b w:val="0"/>
          <w:color w:val="000000"/>
          <w:sz w:val="28"/>
          <w:szCs w:val="28"/>
        </w:rPr>
        <w:br/>
      </w:r>
      <w:r w:rsidR="008D574A">
        <w:rPr>
          <w:rStyle w:val="3"/>
          <w:rFonts w:ascii="Times New Roman" w:hAnsi="Times New Roman"/>
          <w:b w:val="0"/>
          <w:color w:val="000000"/>
          <w:sz w:val="28"/>
          <w:szCs w:val="28"/>
        </w:rPr>
        <w:t>«</w:t>
      </w:r>
      <w:r w:rsidR="008D574A" w:rsidRPr="008D574A">
        <w:rPr>
          <w:rStyle w:val="3"/>
          <w:rFonts w:ascii="Times New Roman" w:hAnsi="Times New Roman"/>
          <w:b w:val="0"/>
          <w:color w:val="000000"/>
          <w:sz w:val="28"/>
          <w:szCs w:val="28"/>
        </w:rPr>
        <w:t xml:space="preserve">О соблюдении ограничений для движения тяжеловесного </w:t>
      </w:r>
    </w:p>
    <w:p w14:paraId="3A13F12B" w14:textId="77777777" w:rsidR="008D574A" w:rsidRPr="008D574A" w:rsidRDefault="008D574A" w:rsidP="008D574A">
      <w:pPr>
        <w:jc w:val="center"/>
        <w:rPr>
          <w:rStyle w:val="3"/>
          <w:rFonts w:ascii="Times New Roman" w:hAnsi="Times New Roman"/>
          <w:b w:val="0"/>
          <w:color w:val="000000"/>
          <w:sz w:val="28"/>
          <w:szCs w:val="28"/>
        </w:rPr>
      </w:pPr>
      <w:r w:rsidRPr="008D574A">
        <w:rPr>
          <w:rStyle w:val="3"/>
          <w:rFonts w:ascii="Times New Roman" w:hAnsi="Times New Roman"/>
          <w:b w:val="0"/>
          <w:color w:val="000000"/>
          <w:sz w:val="28"/>
          <w:szCs w:val="28"/>
        </w:rPr>
        <w:t xml:space="preserve">и крупногабаритного транспорта на автомобильных дорогах </w:t>
      </w:r>
    </w:p>
    <w:p w14:paraId="376110D1" w14:textId="10C2CB41" w:rsidR="00FF2647" w:rsidRPr="008D574A" w:rsidRDefault="008D574A" w:rsidP="008D574A">
      <w:pPr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D574A">
        <w:rPr>
          <w:rStyle w:val="3"/>
          <w:rFonts w:ascii="Times New Roman" w:hAnsi="Times New Roman"/>
          <w:b w:val="0"/>
          <w:color w:val="000000"/>
          <w:sz w:val="28"/>
          <w:szCs w:val="28"/>
        </w:rPr>
        <w:t xml:space="preserve">городского округа Тольятти, в том числе с учетом ограничений, установленных приказом министерства транспорта и автомобильных дорог Самарской области от 11.03.2025 № 69 «О введении временных ограничений движения транспортных средств на автомобильных дорогах общего пользования регионального </w:t>
      </w:r>
      <w:r>
        <w:rPr>
          <w:rStyle w:val="3"/>
          <w:rFonts w:ascii="Times New Roman" w:hAnsi="Times New Roman"/>
          <w:b w:val="0"/>
          <w:color w:val="000000"/>
          <w:sz w:val="28"/>
          <w:szCs w:val="28"/>
        </w:rPr>
        <w:t xml:space="preserve">или межмуниципального значения </w:t>
      </w:r>
      <w:r w:rsidRPr="008D574A">
        <w:rPr>
          <w:rStyle w:val="3"/>
          <w:rFonts w:ascii="Times New Roman" w:hAnsi="Times New Roman"/>
          <w:b w:val="0"/>
          <w:color w:val="000000"/>
          <w:sz w:val="28"/>
          <w:szCs w:val="28"/>
        </w:rPr>
        <w:t>в Самарской области в 2025 году»</w:t>
      </w:r>
    </w:p>
    <w:p w14:paraId="3DF2F090" w14:textId="77777777" w:rsidR="00084275" w:rsidRDefault="00084275" w:rsidP="00FF2647">
      <w:p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</w:p>
    <w:p w14:paraId="3FAF50A7" w14:textId="59F7D362" w:rsidR="008D574A" w:rsidRPr="008D574A" w:rsidRDefault="00FC46CC" w:rsidP="001A163D">
      <w:pPr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0E2C">
        <w:rPr>
          <w:rFonts w:ascii="Times New Roman" w:hAnsi="Times New Roman"/>
          <w:sz w:val="28"/>
          <w:szCs w:val="28"/>
        </w:rPr>
        <w:t>В Думу городского округа Тольятти</w:t>
      </w:r>
      <w:r w:rsidRPr="00FC46CC">
        <w:rPr>
          <w:rFonts w:ascii="Times New Roman" w:hAnsi="Times New Roman"/>
          <w:sz w:val="28"/>
          <w:szCs w:val="28"/>
        </w:rPr>
        <w:t xml:space="preserve"> </w:t>
      </w:r>
      <w:r w:rsidR="008D574A">
        <w:rPr>
          <w:rFonts w:ascii="Times New Roman" w:hAnsi="Times New Roman"/>
          <w:sz w:val="28"/>
          <w:szCs w:val="28"/>
        </w:rPr>
        <w:t>поступила</w:t>
      </w:r>
      <w:r w:rsidRPr="00FC46CC">
        <w:t xml:space="preserve"> </w:t>
      </w:r>
      <w:r w:rsidR="008D574A">
        <w:rPr>
          <w:rFonts w:ascii="Times New Roman" w:hAnsi="Times New Roman"/>
          <w:sz w:val="28"/>
          <w:szCs w:val="28"/>
        </w:rPr>
        <w:t>информация администрации</w:t>
      </w:r>
      <w:r w:rsidR="008D574A" w:rsidRPr="008D574A">
        <w:rPr>
          <w:rFonts w:ascii="Times New Roman" w:hAnsi="Times New Roman"/>
          <w:sz w:val="28"/>
          <w:szCs w:val="28"/>
        </w:rPr>
        <w:t xml:space="preserve"> городского окр</w:t>
      </w:r>
      <w:r w:rsidR="008D574A">
        <w:rPr>
          <w:rFonts w:ascii="Times New Roman" w:hAnsi="Times New Roman"/>
          <w:sz w:val="28"/>
          <w:szCs w:val="28"/>
        </w:rPr>
        <w:t>уга Тольятти</w:t>
      </w:r>
      <w:r w:rsidR="001A163D">
        <w:rPr>
          <w:rFonts w:ascii="Times New Roman" w:hAnsi="Times New Roman"/>
          <w:sz w:val="28"/>
          <w:szCs w:val="28"/>
        </w:rPr>
        <w:t xml:space="preserve"> </w:t>
      </w:r>
      <w:r w:rsidR="001A163D" w:rsidRPr="001A163D">
        <w:rPr>
          <w:rFonts w:ascii="Times New Roman" w:hAnsi="Times New Roman"/>
          <w:sz w:val="28"/>
          <w:szCs w:val="28"/>
        </w:rPr>
        <w:t xml:space="preserve">от 09.09.2025 № 7363/1 </w:t>
      </w:r>
      <w:r w:rsidR="001A163D">
        <w:rPr>
          <w:rFonts w:ascii="Times New Roman" w:hAnsi="Times New Roman"/>
          <w:sz w:val="28"/>
          <w:szCs w:val="28"/>
        </w:rPr>
        <w:br/>
      </w:r>
      <w:r w:rsidR="001A163D" w:rsidRPr="001A163D">
        <w:rPr>
          <w:rFonts w:ascii="Times New Roman" w:hAnsi="Times New Roman"/>
          <w:sz w:val="28"/>
          <w:szCs w:val="28"/>
        </w:rPr>
        <w:t>(</w:t>
      </w:r>
      <w:proofErr w:type="spellStart"/>
      <w:r w:rsidR="001A163D" w:rsidRPr="001A163D">
        <w:rPr>
          <w:rFonts w:ascii="Times New Roman" w:hAnsi="Times New Roman"/>
          <w:sz w:val="28"/>
          <w:szCs w:val="28"/>
        </w:rPr>
        <w:t>вх</w:t>
      </w:r>
      <w:proofErr w:type="spellEnd"/>
      <w:r w:rsidR="001A163D" w:rsidRPr="001A163D">
        <w:rPr>
          <w:rFonts w:ascii="Times New Roman" w:hAnsi="Times New Roman"/>
          <w:sz w:val="28"/>
          <w:szCs w:val="28"/>
        </w:rPr>
        <w:t xml:space="preserve">. № 01-30/576 от 11.09.2025) </w:t>
      </w:r>
      <w:r w:rsidR="008D574A">
        <w:rPr>
          <w:rFonts w:ascii="Times New Roman" w:hAnsi="Times New Roman"/>
          <w:sz w:val="28"/>
          <w:szCs w:val="28"/>
        </w:rPr>
        <w:t>и Госавтоинспекции</w:t>
      </w:r>
      <w:r w:rsidR="008D574A" w:rsidRPr="008D574A">
        <w:rPr>
          <w:rFonts w:ascii="Times New Roman" w:hAnsi="Times New Roman"/>
          <w:sz w:val="28"/>
          <w:szCs w:val="28"/>
        </w:rPr>
        <w:t xml:space="preserve"> У МВД России по </w:t>
      </w:r>
      <w:proofErr w:type="spellStart"/>
      <w:r w:rsidR="008D574A" w:rsidRPr="008D574A">
        <w:rPr>
          <w:rFonts w:ascii="Times New Roman" w:hAnsi="Times New Roman"/>
          <w:sz w:val="28"/>
          <w:szCs w:val="28"/>
        </w:rPr>
        <w:t>г</w:t>
      </w:r>
      <w:proofErr w:type="gramStart"/>
      <w:r w:rsidR="008D574A" w:rsidRPr="008D574A">
        <w:rPr>
          <w:rFonts w:ascii="Times New Roman" w:hAnsi="Times New Roman"/>
          <w:sz w:val="28"/>
          <w:szCs w:val="28"/>
        </w:rPr>
        <w:t>.Т</w:t>
      </w:r>
      <w:proofErr w:type="gramEnd"/>
      <w:r w:rsidR="008D574A" w:rsidRPr="008D574A">
        <w:rPr>
          <w:rFonts w:ascii="Times New Roman" w:hAnsi="Times New Roman"/>
          <w:sz w:val="28"/>
          <w:szCs w:val="28"/>
        </w:rPr>
        <w:t>ол</w:t>
      </w:r>
      <w:r w:rsidR="008D574A">
        <w:rPr>
          <w:rFonts w:ascii="Times New Roman" w:hAnsi="Times New Roman"/>
          <w:sz w:val="28"/>
          <w:szCs w:val="28"/>
        </w:rPr>
        <w:t>ьятти</w:t>
      </w:r>
      <w:proofErr w:type="spellEnd"/>
      <w:r w:rsidR="001A163D">
        <w:rPr>
          <w:rFonts w:ascii="Times New Roman" w:hAnsi="Times New Roman"/>
          <w:sz w:val="28"/>
          <w:szCs w:val="28"/>
        </w:rPr>
        <w:t xml:space="preserve"> </w:t>
      </w:r>
      <w:r w:rsidR="001A163D" w:rsidRPr="001A163D">
        <w:rPr>
          <w:rFonts w:ascii="Times New Roman" w:hAnsi="Times New Roman"/>
          <w:sz w:val="28"/>
          <w:szCs w:val="28"/>
        </w:rPr>
        <w:t>от 05.09.2025 № 65/4-10186 (</w:t>
      </w:r>
      <w:proofErr w:type="spellStart"/>
      <w:r w:rsidR="001A163D" w:rsidRPr="001A163D">
        <w:rPr>
          <w:rFonts w:ascii="Times New Roman" w:hAnsi="Times New Roman"/>
          <w:sz w:val="28"/>
          <w:szCs w:val="28"/>
        </w:rPr>
        <w:t>вх</w:t>
      </w:r>
      <w:proofErr w:type="spellEnd"/>
      <w:r w:rsidR="001A163D" w:rsidRPr="001A163D">
        <w:rPr>
          <w:rFonts w:ascii="Times New Roman" w:hAnsi="Times New Roman"/>
          <w:sz w:val="28"/>
          <w:szCs w:val="28"/>
        </w:rPr>
        <w:t>. № 0</w:t>
      </w:r>
      <w:r w:rsidR="001A163D">
        <w:rPr>
          <w:rFonts w:ascii="Times New Roman" w:hAnsi="Times New Roman"/>
          <w:sz w:val="28"/>
          <w:szCs w:val="28"/>
        </w:rPr>
        <w:t xml:space="preserve">1-31/306 от 05.09.2025) </w:t>
      </w:r>
      <w:r w:rsidR="001A163D">
        <w:rPr>
          <w:rFonts w:ascii="Times New Roman" w:hAnsi="Times New Roman"/>
          <w:sz w:val="28"/>
          <w:szCs w:val="28"/>
        </w:rPr>
        <w:br/>
      </w:r>
      <w:r w:rsidR="002962AF">
        <w:rPr>
          <w:rFonts w:ascii="Times New Roman" w:hAnsi="Times New Roman"/>
          <w:sz w:val="28"/>
          <w:szCs w:val="28"/>
        </w:rPr>
        <w:t>по вопросу соблюдения</w:t>
      </w:r>
      <w:r w:rsidR="008D574A" w:rsidRPr="008D574A">
        <w:rPr>
          <w:rFonts w:ascii="Times New Roman" w:hAnsi="Times New Roman"/>
          <w:sz w:val="28"/>
          <w:szCs w:val="28"/>
        </w:rPr>
        <w:t xml:space="preserve"> ограничений для движения тяжеловесного и крупногабаритного транспорта на автомобильных дорогах городского округа Тольятти, в том числе с учетом ограничений, установленных пр</w:t>
      </w:r>
      <w:r w:rsidR="008D574A">
        <w:rPr>
          <w:rFonts w:ascii="Times New Roman" w:hAnsi="Times New Roman"/>
          <w:sz w:val="28"/>
          <w:szCs w:val="28"/>
        </w:rPr>
        <w:t xml:space="preserve">иказом министерства транспорта </w:t>
      </w:r>
      <w:r w:rsidR="008D574A" w:rsidRPr="008D574A">
        <w:rPr>
          <w:rFonts w:ascii="Times New Roman" w:hAnsi="Times New Roman"/>
          <w:sz w:val="28"/>
          <w:szCs w:val="28"/>
        </w:rPr>
        <w:t>и автомобильных дорог Самарской области от 11.03.2025 № 69 «О введении временных ограничений движения транспортных средств на автомобильных дорогах общего пользования регионального или межмуниципального значения в</w:t>
      </w:r>
      <w:r w:rsidR="00F90B84">
        <w:rPr>
          <w:rFonts w:ascii="Times New Roman" w:hAnsi="Times New Roman"/>
          <w:sz w:val="28"/>
          <w:szCs w:val="28"/>
        </w:rPr>
        <w:t xml:space="preserve"> Самарской области в 2025 году».</w:t>
      </w:r>
    </w:p>
    <w:p w14:paraId="48CB3E05" w14:textId="357F0CB9" w:rsidR="00DE04F0" w:rsidRPr="00F90B84" w:rsidRDefault="00F90B84" w:rsidP="00F90B84">
      <w:p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0B84">
        <w:rPr>
          <w:rFonts w:ascii="Times New Roman" w:hAnsi="Times New Roman"/>
          <w:sz w:val="28"/>
          <w:szCs w:val="28"/>
        </w:rPr>
        <w:t xml:space="preserve">В соответствии с Регламентом Думы городского округа Тольятти  постоянной комиссией </w:t>
      </w:r>
      <w:r>
        <w:rPr>
          <w:rFonts w:ascii="Times New Roman" w:hAnsi="Times New Roman"/>
          <w:sz w:val="28"/>
          <w:szCs w:val="28"/>
        </w:rPr>
        <w:t xml:space="preserve">по контролю, </w:t>
      </w:r>
      <w:r w:rsidRPr="00F90B84">
        <w:rPr>
          <w:rFonts w:ascii="Times New Roman" w:hAnsi="Times New Roman"/>
          <w:sz w:val="28"/>
          <w:szCs w:val="28"/>
        </w:rPr>
        <w:t>общественной безопасности и соблюдению депутатской этики Думы городского округа Тольятти подготовлен проект решения Думы городского округа по настоящему вопро</w:t>
      </w:r>
      <w:r>
        <w:rPr>
          <w:rFonts w:ascii="Times New Roman" w:hAnsi="Times New Roman"/>
          <w:sz w:val="28"/>
          <w:szCs w:val="28"/>
        </w:rPr>
        <w:t xml:space="preserve">су и представлен для </w:t>
      </w:r>
      <w:r w:rsidRPr="00F90B84">
        <w:rPr>
          <w:rFonts w:ascii="Times New Roman" w:hAnsi="Times New Roman"/>
          <w:sz w:val="28"/>
          <w:szCs w:val="28"/>
        </w:rPr>
        <w:t>р</w:t>
      </w:r>
      <w:r w:rsidR="000A53CC">
        <w:rPr>
          <w:rFonts w:ascii="Times New Roman" w:hAnsi="Times New Roman"/>
          <w:sz w:val="28"/>
          <w:szCs w:val="28"/>
        </w:rPr>
        <w:t>ассмотрения на заседании Думы 24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.09</w:t>
      </w:r>
      <w:r w:rsidRPr="00F90B84">
        <w:rPr>
          <w:rFonts w:ascii="Times New Roman" w:hAnsi="Times New Roman"/>
          <w:sz w:val="28"/>
          <w:szCs w:val="28"/>
        </w:rPr>
        <w:t>.2025.</w:t>
      </w:r>
    </w:p>
    <w:p w14:paraId="38172FFE" w14:textId="64FB57A4" w:rsidR="00FF2647" w:rsidRDefault="00FF2647" w:rsidP="00DC55A9">
      <w:p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</w:p>
    <w:p w14:paraId="7D21E35C" w14:textId="77777777" w:rsidR="00F90B84" w:rsidRDefault="00F90B84" w:rsidP="00DC55A9">
      <w:p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</w:p>
    <w:p w14:paraId="195E221F" w14:textId="77777777" w:rsidR="00655C74" w:rsidRDefault="00655C74" w:rsidP="00DC55A9">
      <w:p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</w:p>
    <w:p w14:paraId="6C98E582" w14:textId="2A2AC85D" w:rsidR="000241E0" w:rsidRDefault="00FF2647" w:rsidP="001C0E2C">
      <w:pPr>
        <w:tabs>
          <w:tab w:val="left" w:pos="567"/>
        </w:tabs>
        <w:ind w:left="0" w:firstLine="0"/>
        <w:jc w:val="both"/>
      </w:pPr>
      <w:r>
        <w:rPr>
          <w:rFonts w:ascii="Times New Roman" w:hAnsi="Times New Roman"/>
          <w:sz w:val="28"/>
          <w:szCs w:val="28"/>
        </w:rPr>
        <w:t>Председатель</w:t>
      </w:r>
      <w:r w:rsidR="009B268F">
        <w:rPr>
          <w:rFonts w:ascii="Times New Roman" w:hAnsi="Times New Roman"/>
          <w:sz w:val="28"/>
          <w:szCs w:val="28"/>
        </w:rPr>
        <w:t xml:space="preserve"> комиссии </w:t>
      </w:r>
      <w:r w:rsidR="00D84E62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655C74">
        <w:rPr>
          <w:rFonts w:ascii="Times New Roman" w:hAnsi="Times New Roman"/>
          <w:sz w:val="28"/>
          <w:szCs w:val="28"/>
        </w:rPr>
        <w:t xml:space="preserve"> </w:t>
      </w:r>
      <w:r w:rsidR="00D84E62">
        <w:rPr>
          <w:rFonts w:ascii="Times New Roman" w:hAnsi="Times New Roman"/>
          <w:sz w:val="28"/>
          <w:szCs w:val="28"/>
        </w:rPr>
        <w:t xml:space="preserve">             </w:t>
      </w:r>
      <w:r w:rsidR="001C0E2C">
        <w:rPr>
          <w:rFonts w:ascii="Times New Roman" w:hAnsi="Times New Roman"/>
          <w:sz w:val="28"/>
          <w:szCs w:val="28"/>
        </w:rPr>
        <w:t xml:space="preserve">   </w:t>
      </w:r>
      <w:r w:rsidR="00D84E62">
        <w:rPr>
          <w:rFonts w:ascii="Times New Roman" w:hAnsi="Times New Roman"/>
          <w:sz w:val="28"/>
          <w:szCs w:val="28"/>
        </w:rPr>
        <w:t xml:space="preserve">        </w:t>
      </w:r>
      <w:r w:rsidR="00655C74">
        <w:rPr>
          <w:rFonts w:ascii="Times New Roman" w:hAnsi="Times New Roman"/>
          <w:sz w:val="28"/>
          <w:szCs w:val="28"/>
        </w:rPr>
        <w:t xml:space="preserve">Р.А. </w:t>
      </w:r>
      <w:proofErr w:type="spellStart"/>
      <w:r w:rsidR="00655C74">
        <w:rPr>
          <w:rFonts w:ascii="Times New Roman" w:hAnsi="Times New Roman"/>
          <w:sz w:val="28"/>
          <w:szCs w:val="28"/>
        </w:rPr>
        <w:t>Дидковский</w:t>
      </w:r>
      <w:proofErr w:type="spellEnd"/>
    </w:p>
    <w:sectPr w:rsidR="00024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News701 B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5F8"/>
    <w:rsid w:val="000241E0"/>
    <w:rsid w:val="000265E2"/>
    <w:rsid w:val="00062C18"/>
    <w:rsid w:val="000740E9"/>
    <w:rsid w:val="00084275"/>
    <w:rsid w:val="000A53CC"/>
    <w:rsid w:val="000C71AC"/>
    <w:rsid w:val="000D0B32"/>
    <w:rsid w:val="000D59FB"/>
    <w:rsid w:val="00105D5E"/>
    <w:rsid w:val="001126FC"/>
    <w:rsid w:val="00123C1E"/>
    <w:rsid w:val="001811E3"/>
    <w:rsid w:val="00183E05"/>
    <w:rsid w:val="001857DB"/>
    <w:rsid w:val="00197FBE"/>
    <w:rsid w:val="001A163D"/>
    <w:rsid w:val="001C0E2C"/>
    <w:rsid w:val="001E6976"/>
    <w:rsid w:val="00266FF7"/>
    <w:rsid w:val="00285CEA"/>
    <w:rsid w:val="002875FE"/>
    <w:rsid w:val="002962AF"/>
    <w:rsid w:val="002A5B58"/>
    <w:rsid w:val="002C142C"/>
    <w:rsid w:val="004006FC"/>
    <w:rsid w:val="00422EC2"/>
    <w:rsid w:val="00450F89"/>
    <w:rsid w:val="00461C31"/>
    <w:rsid w:val="00464848"/>
    <w:rsid w:val="00485DF1"/>
    <w:rsid w:val="0049470C"/>
    <w:rsid w:val="004D1126"/>
    <w:rsid w:val="00507E33"/>
    <w:rsid w:val="00522184"/>
    <w:rsid w:val="00541500"/>
    <w:rsid w:val="00582E02"/>
    <w:rsid w:val="005A2BA6"/>
    <w:rsid w:val="005A35DE"/>
    <w:rsid w:val="005E2C1A"/>
    <w:rsid w:val="00616DA5"/>
    <w:rsid w:val="00626980"/>
    <w:rsid w:val="00655C74"/>
    <w:rsid w:val="00676E0A"/>
    <w:rsid w:val="00697E94"/>
    <w:rsid w:val="006E2355"/>
    <w:rsid w:val="006E6E5D"/>
    <w:rsid w:val="006F4FE5"/>
    <w:rsid w:val="007025F8"/>
    <w:rsid w:val="00712824"/>
    <w:rsid w:val="00713D9C"/>
    <w:rsid w:val="007168CB"/>
    <w:rsid w:val="00755EFA"/>
    <w:rsid w:val="00783118"/>
    <w:rsid w:val="0079611E"/>
    <w:rsid w:val="007F1EFA"/>
    <w:rsid w:val="00897AEC"/>
    <w:rsid w:val="008B5215"/>
    <w:rsid w:val="008D574A"/>
    <w:rsid w:val="009057EA"/>
    <w:rsid w:val="0092100D"/>
    <w:rsid w:val="00922FD8"/>
    <w:rsid w:val="009401A0"/>
    <w:rsid w:val="009648D4"/>
    <w:rsid w:val="00980935"/>
    <w:rsid w:val="009A7270"/>
    <w:rsid w:val="009B268F"/>
    <w:rsid w:val="009C76BE"/>
    <w:rsid w:val="00A716A2"/>
    <w:rsid w:val="00A8606F"/>
    <w:rsid w:val="00AC0310"/>
    <w:rsid w:val="00AC72CF"/>
    <w:rsid w:val="00AE4A1C"/>
    <w:rsid w:val="00AF1A4C"/>
    <w:rsid w:val="00B11D58"/>
    <w:rsid w:val="00B526F2"/>
    <w:rsid w:val="00B728B6"/>
    <w:rsid w:val="00B81402"/>
    <w:rsid w:val="00B966B4"/>
    <w:rsid w:val="00BB3077"/>
    <w:rsid w:val="00C41E3B"/>
    <w:rsid w:val="00C71C77"/>
    <w:rsid w:val="00C90210"/>
    <w:rsid w:val="00CD5DAD"/>
    <w:rsid w:val="00CE4958"/>
    <w:rsid w:val="00CE7247"/>
    <w:rsid w:val="00CF563E"/>
    <w:rsid w:val="00D22197"/>
    <w:rsid w:val="00D34C0E"/>
    <w:rsid w:val="00D547B5"/>
    <w:rsid w:val="00D84E62"/>
    <w:rsid w:val="00DA2DA3"/>
    <w:rsid w:val="00DB0C6A"/>
    <w:rsid w:val="00DC3391"/>
    <w:rsid w:val="00DC55A9"/>
    <w:rsid w:val="00DE04F0"/>
    <w:rsid w:val="00E27763"/>
    <w:rsid w:val="00E35D12"/>
    <w:rsid w:val="00E5766D"/>
    <w:rsid w:val="00E741E2"/>
    <w:rsid w:val="00EA222F"/>
    <w:rsid w:val="00EB4BC9"/>
    <w:rsid w:val="00EC17B9"/>
    <w:rsid w:val="00EC36F2"/>
    <w:rsid w:val="00F14E05"/>
    <w:rsid w:val="00F66042"/>
    <w:rsid w:val="00F73ECF"/>
    <w:rsid w:val="00F77CBD"/>
    <w:rsid w:val="00F825DA"/>
    <w:rsid w:val="00F90B84"/>
    <w:rsid w:val="00FB5412"/>
    <w:rsid w:val="00FC1F13"/>
    <w:rsid w:val="00FC46CC"/>
    <w:rsid w:val="00FF0EFE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066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47"/>
    <w:pPr>
      <w:suppressAutoHyphens/>
      <w:spacing w:after="0" w:line="240" w:lineRule="auto"/>
      <w:ind w:left="714" w:hanging="357"/>
    </w:pPr>
    <w:rPr>
      <w:rFonts w:ascii="Calibri" w:eastAsia="Calibri" w:hAnsi="Calibri" w:cs="Times New Roman"/>
      <w:kern w:val="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FF2647"/>
    <w:rPr>
      <w:b/>
      <w:sz w:val="2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F2647"/>
    <w:pPr>
      <w:widowControl w:val="0"/>
      <w:shd w:val="clear" w:color="auto" w:fill="FFFFFF"/>
      <w:suppressAutoHyphens w:val="0"/>
      <w:spacing w:line="322" w:lineRule="exact"/>
      <w:ind w:left="0" w:firstLine="0"/>
    </w:pPr>
    <w:rPr>
      <w:rFonts w:asciiTheme="minorHAnsi" w:eastAsiaTheme="minorHAnsi" w:hAnsiTheme="minorHAnsi" w:cstheme="minorBidi"/>
      <w:b/>
      <w:kern w:val="0"/>
      <w:sz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47"/>
    <w:pPr>
      <w:suppressAutoHyphens/>
      <w:spacing w:after="0" w:line="240" w:lineRule="auto"/>
      <w:ind w:left="714" w:hanging="357"/>
    </w:pPr>
    <w:rPr>
      <w:rFonts w:ascii="Calibri" w:eastAsia="Calibri" w:hAnsi="Calibri" w:cs="Times New Roman"/>
      <w:kern w:val="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FF2647"/>
    <w:rPr>
      <w:b/>
      <w:sz w:val="2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F2647"/>
    <w:pPr>
      <w:widowControl w:val="0"/>
      <w:shd w:val="clear" w:color="auto" w:fill="FFFFFF"/>
      <w:suppressAutoHyphens w:val="0"/>
      <w:spacing w:line="322" w:lineRule="exact"/>
      <w:ind w:left="0" w:firstLine="0"/>
    </w:pPr>
    <w:rPr>
      <w:rFonts w:asciiTheme="minorHAnsi" w:eastAsiaTheme="minorHAnsi" w:hAnsiTheme="minorHAnsi" w:cstheme="minorBidi"/>
      <w:b/>
      <w:kern w:val="0"/>
      <w:sz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2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И. Япрынцева</dc:creator>
  <cp:keywords/>
  <dc:description/>
  <cp:lastModifiedBy>Наталья Г. Новичкова</cp:lastModifiedBy>
  <cp:revision>21</cp:revision>
  <cp:lastPrinted>2025-04-09T08:06:00Z</cp:lastPrinted>
  <dcterms:created xsi:type="dcterms:W3CDTF">2021-12-16T07:10:00Z</dcterms:created>
  <dcterms:modified xsi:type="dcterms:W3CDTF">2025-09-23T06:26:00Z</dcterms:modified>
</cp:coreProperties>
</file>